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53"/>
      </w:tblGrid>
      <w:tr w:rsidR="00C54540" w:rsidRPr="00281241" w:rsidTr="00D967F0">
        <w:trPr>
          <w:trHeight w:val="276"/>
          <w:jc w:val="center"/>
        </w:trPr>
        <w:tc>
          <w:tcPr>
            <w:tcW w:w="90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54540" w:rsidRDefault="00C54540" w:rsidP="00C54540">
            <w:pPr>
              <w:jc w:val="center"/>
              <w:rPr>
                <w:b/>
              </w:rPr>
            </w:pPr>
            <w:bookmarkStart w:id="0" w:name="_GoBack"/>
            <w:r w:rsidRPr="00C54540">
              <w:rPr>
                <w:b/>
              </w:rPr>
              <w:t>Реестр жилых помещений,</w:t>
            </w:r>
          </w:p>
          <w:p w:rsidR="00C54540" w:rsidRDefault="00C54540" w:rsidP="00C54540">
            <w:pPr>
              <w:jc w:val="center"/>
              <w:rPr>
                <w:b/>
              </w:rPr>
            </w:pPr>
            <w:r w:rsidRPr="00C54540">
              <w:rPr>
                <w:b/>
              </w:rPr>
              <w:t>признанных непригодными (аварийными) для проживания</w:t>
            </w:r>
          </w:p>
          <w:bookmarkEnd w:id="0"/>
          <w:p w:rsidR="00C54540" w:rsidRPr="00C54540" w:rsidRDefault="00C54540" w:rsidP="00C54540">
            <w:pPr>
              <w:jc w:val="center"/>
              <w:rPr>
                <w:b/>
              </w:rPr>
            </w:pP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Блок пост, д.98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Механизаторская, д.7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Механизаторская, д.9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Механизаторская, д.11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Механизаторская, д.18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Механизаторская, д.20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D3EF6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r w:rsidRPr="00281241">
              <w:t>п. Иннокентьевский</w:t>
            </w:r>
          </w:p>
          <w:p w:rsidR="00281241" w:rsidRPr="00281241" w:rsidRDefault="00281241" w:rsidP="00281241">
            <w:r w:rsidRPr="00281241">
              <w:t>ул. Механизаторская, д.20 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п.4-е отделение Государственной селекционной станции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Мичурина, 32</w:t>
            </w:r>
          </w:p>
        </w:tc>
      </w:tr>
      <w:tr w:rsidR="00281241" w:rsidRPr="00281241" w:rsidTr="00281241">
        <w:trPr>
          <w:trHeight w:val="269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Крылова, д.9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Крылова, д. 11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Менделеева, д.17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Некрасова, д.1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Некрасова, д.5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Некрасова, д.7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д.2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д.2А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 3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д.5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д.6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 9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д.11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д.11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д.13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Кирова, д. 20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Кирова, д.28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д.28Б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д.32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д.34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пер. Урожайный, д.6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мастерские,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Садовая, д.1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д.2А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д.4А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д.5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C54540" w:rsidRPr="00281241" w:rsidRDefault="00281241" w:rsidP="00281241">
            <w:pPr>
              <w:spacing w:line="259" w:lineRule="auto"/>
            </w:pPr>
            <w:r w:rsidRPr="00281241">
              <w:t>ул. Садовая, д.11А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lastRenderedPageBreak/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д.13А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д.74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д.78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 82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д.86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мастерские,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д.88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д.17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 21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д.21А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д.23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Центральная, д. 7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Центральная, д.11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мастерские,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д.36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д.15А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Плеханова, д.18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д.6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д.14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lastRenderedPageBreak/>
              <w:t>ул. Менделеева, д. 6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Менделеева, д.15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д.7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71ACB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71ACB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</w:t>
            </w:r>
            <w:r w:rsidR="00C54540">
              <w:t xml:space="preserve"> </w:t>
            </w:r>
            <w:r w:rsidRPr="00281241">
              <w:t>д. 12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д. Булюшкина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Механизаторов, д.6., кв.1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п.1-е отделение Государственной селекционной станции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Зерновая, д.16А</w:t>
            </w:r>
          </w:p>
        </w:tc>
      </w:tr>
      <w:tr w:rsidR="00281241" w:rsidRPr="00281241" w:rsidTr="00281241">
        <w:trPr>
          <w:trHeight w:val="882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д.4</w:t>
            </w:r>
          </w:p>
        </w:tc>
      </w:tr>
      <w:tr w:rsidR="00281241" w:rsidRPr="00281241" w:rsidTr="00281241">
        <w:trPr>
          <w:trHeight w:val="802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д.4</w:t>
            </w:r>
          </w:p>
        </w:tc>
      </w:tr>
      <w:tr w:rsidR="00281241" w:rsidRPr="00281241" w:rsidTr="00281241">
        <w:trPr>
          <w:trHeight w:val="964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д.8</w:t>
            </w:r>
          </w:p>
        </w:tc>
      </w:tr>
      <w:tr w:rsidR="00281241" w:rsidRPr="00281241" w:rsidTr="00281241">
        <w:trPr>
          <w:trHeight w:val="837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Кирова, д.26</w:t>
            </w:r>
          </w:p>
        </w:tc>
      </w:tr>
      <w:tr w:rsidR="00281241" w:rsidRPr="00281241" w:rsidTr="00281241">
        <w:trPr>
          <w:trHeight w:val="948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пер. Урожайный, д.3</w:t>
            </w:r>
          </w:p>
        </w:tc>
      </w:tr>
      <w:tr w:rsidR="00281241" w:rsidRPr="00281241" w:rsidTr="00281241">
        <w:trPr>
          <w:trHeight w:val="976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пер. Некрасова, д.2</w:t>
            </w:r>
          </w:p>
        </w:tc>
      </w:tr>
      <w:tr w:rsidR="00281241" w:rsidRPr="00281241" w:rsidTr="00C54540">
        <w:trPr>
          <w:trHeight w:val="990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пер. Некрасова, д.4</w:t>
            </w:r>
          </w:p>
        </w:tc>
      </w:tr>
      <w:tr w:rsidR="00281241" w:rsidRPr="00281241" w:rsidTr="00281241">
        <w:trPr>
          <w:trHeight w:val="131"/>
          <w:jc w:val="center"/>
        </w:trPr>
        <w:tc>
          <w:tcPr>
            <w:tcW w:w="1555" w:type="dxa"/>
            <w:shd w:val="clear" w:color="auto" w:fill="auto"/>
          </w:tcPr>
          <w:p w:rsidR="00281241" w:rsidRPr="009C5DA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9C5DA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д.76</w:t>
            </w:r>
          </w:p>
        </w:tc>
      </w:tr>
      <w:tr w:rsidR="00281241" w:rsidRPr="00281241" w:rsidTr="00281241">
        <w:trPr>
          <w:trHeight w:val="788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д.60</w:t>
            </w:r>
          </w:p>
        </w:tc>
      </w:tr>
      <w:tr w:rsidR="00281241" w:rsidRPr="00281241" w:rsidTr="00281241">
        <w:trPr>
          <w:trHeight w:val="785"/>
          <w:jc w:val="center"/>
        </w:trPr>
        <w:tc>
          <w:tcPr>
            <w:tcW w:w="1555" w:type="dxa"/>
            <w:shd w:val="clear" w:color="auto" w:fill="auto"/>
          </w:tcPr>
          <w:p w:rsidR="00281241" w:rsidRPr="00D4230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4230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Центральная, 3</w:t>
            </w:r>
          </w:p>
        </w:tc>
      </w:tr>
      <w:tr w:rsidR="00281241" w:rsidRPr="00281241" w:rsidTr="00281241">
        <w:trPr>
          <w:trHeight w:val="768"/>
          <w:jc w:val="center"/>
        </w:trPr>
        <w:tc>
          <w:tcPr>
            <w:tcW w:w="1555" w:type="dxa"/>
            <w:shd w:val="clear" w:color="auto" w:fill="auto"/>
          </w:tcPr>
          <w:p w:rsidR="00281241" w:rsidRPr="00D4230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4230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Центральная, д.10</w:t>
            </w:r>
          </w:p>
        </w:tc>
      </w:tr>
      <w:tr w:rsidR="00281241" w:rsidRPr="00281241" w:rsidTr="00281241">
        <w:trPr>
          <w:trHeight w:val="867"/>
          <w:jc w:val="center"/>
        </w:trPr>
        <w:tc>
          <w:tcPr>
            <w:tcW w:w="1555" w:type="dxa"/>
            <w:shd w:val="clear" w:color="auto" w:fill="auto"/>
          </w:tcPr>
          <w:p w:rsidR="00281241" w:rsidRPr="00D42302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42302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пер. Урожайный, д.2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д.84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д.17А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Кирова, д. 4</w:t>
            </w:r>
          </w:p>
        </w:tc>
      </w:tr>
      <w:tr w:rsidR="00281241" w:rsidRPr="00281241" w:rsidTr="00281241">
        <w:trPr>
          <w:trHeight w:val="902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Некрасова, д.3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Плеханова, д.18А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Дарвина, д.10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пер. Урожайный, д.4А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Совхозная, д.30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DE0CE4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DE0CE4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Караваева, д.32</w:t>
            </w:r>
          </w:p>
        </w:tc>
      </w:tr>
      <w:tr w:rsidR="00281241" w:rsidRPr="00281241" w:rsidTr="00281241">
        <w:trPr>
          <w:trHeight w:val="978"/>
          <w:jc w:val="center"/>
        </w:trPr>
        <w:tc>
          <w:tcPr>
            <w:tcW w:w="1555" w:type="dxa"/>
            <w:shd w:val="clear" w:color="auto" w:fill="auto"/>
          </w:tcPr>
          <w:p w:rsidR="00281241" w:rsidRPr="00347A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347A41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Крылова, д.19</w:t>
            </w:r>
          </w:p>
        </w:tc>
      </w:tr>
      <w:tr w:rsidR="00281241" w:rsidRPr="00281241" w:rsidTr="00C54540">
        <w:trPr>
          <w:trHeight w:val="718"/>
          <w:jc w:val="center"/>
        </w:trPr>
        <w:tc>
          <w:tcPr>
            <w:tcW w:w="1555" w:type="dxa"/>
            <w:shd w:val="clear" w:color="auto" w:fill="auto"/>
          </w:tcPr>
          <w:p w:rsidR="00281241" w:rsidRPr="00347A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347A41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Крылова, д.21</w:t>
            </w:r>
          </w:p>
        </w:tc>
      </w:tr>
      <w:tr w:rsidR="00281241" w:rsidRPr="00281241" w:rsidTr="00281241">
        <w:trPr>
          <w:trHeight w:val="840"/>
          <w:jc w:val="center"/>
        </w:trPr>
        <w:tc>
          <w:tcPr>
            <w:tcW w:w="1555" w:type="dxa"/>
            <w:shd w:val="clear" w:color="auto" w:fill="auto"/>
          </w:tcPr>
          <w:p w:rsidR="00281241" w:rsidRPr="00347A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347A41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Садовая, д.9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347A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347A41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п.4-е отделение Государственной селекционной станции,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Мичурина, д. 49, кв.1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мастерские,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Кирова, д.30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A34E5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A34E5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п.4-е отделение Государственной селекционной станции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Писарева, д.8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A34E5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A34E5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п.4-е отделение Государственной селекционной станции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Механизаторская, д.5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Pr="002A34E5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</w:tcPr>
          <w:p w:rsidR="00281241" w:rsidRDefault="00281241" w:rsidP="00281241">
            <w:r w:rsidRPr="002A34E5"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мастерские,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Садовая, д.15</w:t>
            </w:r>
          </w:p>
        </w:tc>
      </w:tr>
      <w:tr w:rsidR="00281241" w:rsidRPr="00281241" w:rsidTr="00281241">
        <w:trPr>
          <w:trHeight w:val="276"/>
          <w:jc w:val="center"/>
        </w:trPr>
        <w:tc>
          <w:tcPr>
            <w:tcW w:w="1555" w:type="dxa"/>
            <w:shd w:val="clear" w:color="auto" w:fill="auto"/>
          </w:tcPr>
          <w:p w:rsid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>
              <w:t>ИЖС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д.14</w:t>
            </w:r>
          </w:p>
        </w:tc>
      </w:tr>
      <w:tr w:rsidR="00281241" w:rsidRPr="00281241" w:rsidTr="00281241">
        <w:trPr>
          <w:trHeight w:val="926"/>
          <w:jc w:val="center"/>
        </w:trPr>
        <w:tc>
          <w:tcPr>
            <w:tcW w:w="1555" w:type="dxa"/>
            <w:shd w:val="clear" w:color="auto" w:fill="auto"/>
          </w:tcPr>
          <w:p w:rsidR="00281241" w:rsidRPr="00281241" w:rsidRDefault="00281241" w:rsidP="00281241">
            <w:pPr>
              <w:pStyle w:val="a4"/>
              <w:numPr>
                <w:ilvl w:val="0"/>
                <w:numId w:val="1"/>
              </w:numPr>
              <w:spacing w:after="16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МКД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1241" w:rsidRPr="00281241" w:rsidRDefault="00281241" w:rsidP="00281241">
            <w:pPr>
              <w:spacing w:line="259" w:lineRule="auto"/>
            </w:pPr>
            <w:r w:rsidRPr="00281241">
              <w:t>Иркутская область, Тулунский район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п. Центральные мастерские</w:t>
            </w:r>
          </w:p>
          <w:p w:rsidR="00281241" w:rsidRPr="00281241" w:rsidRDefault="00281241" w:rsidP="00281241">
            <w:pPr>
              <w:spacing w:line="259" w:lineRule="auto"/>
            </w:pPr>
            <w:r w:rsidRPr="00281241">
              <w:t>ул. Докучаева, д.6, кв.1</w:t>
            </w:r>
          </w:p>
        </w:tc>
      </w:tr>
    </w:tbl>
    <w:p w:rsidR="00B102D8" w:rsidRDefault="00B102D8" w:rsidP="00281241"/>
    <w:sectPr w:rsidR="00B102D8" w:rsidSect="00C5454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B39"/>
    <w:multiLevelType w:val="hybridMultilevel"/>
    <w:tmpl w:val="C174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4"/>
    <w:rsid w:val="00281241"/>
    <w:rsid w:val="00743CB4"/>
    <w:rsid w:val="00B102D8"/>
    <w:rsid w:val="00C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58D0"/>
  <w15:chartTrackingRefBased/>
  <w15:docId w15:val="{A1A88798-4EA0-452B-B1BF-0F1D8875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2023-05-05T06:20:00Z</dcterms:created>
  <dcterms:modified xsi:type="dcterms:W3CDTF">2023-05-05T06:20:00Z</dcterms:modified>
</cp:coreProperties>
</file>